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  <w:gridCol w:w="4960"/>
      </w:tblGrid>
      <w:tr w:rsidR="007A79EF" w:rsidTr="005F7C5A">
        <w:trPr>
          <w:trHeight w:hRule="exact" w:val="4962"/>
        </w:trPr>
        <w:tc>
          <w:tcPr>
            <w:tcW w:w="4642" w:type="dxa"/>
          </w:tcPr>
          <w:p w:rsidR="007A79EF" w:rsidRDefault="007A79EF" w:rsidP="00612569">
            <w:pPr>
              <w:tabs>
                <w:tab w:val="left" w:pos="566"/>
              </w:tabs>
              <w:jc w:val="center"/>
            </w:pPr>
            <w:r w:rsidRPr="004A16A9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25pt;height:63.6pt" o:ole="">
                  <v:imagedata r:id="rId8" o:title=""/>
                </v:shape>
                <o:OLEObject Type="Embed" ProgID="PBrush" ShapeID="_x0000_i1025" DrawAspect="Content" ObjectID="_1749886441" r:id="rId9"/>
              </w:object>
            </w:r>
          </w:p>
          <w:p w:rsidR="007A79EF" w:rsidRPr="008C3CC1" w:rsidRDefault="007A79EF" w:rsidP="005D685C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5D685C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5D685C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5D685C">
            <w:pPr>
              <w:spacing w:line="360" w:lineRule="auto"/>
              <w:jc w:val="both"/>
            </w:pPr>
          </w:p>
          <w:p w:rsidR="00AE55D4" w:rsidRPr="001C0218" w:rsidRDefault="009D1255" w:rsidP="005D685C">
            <w:pPr>
              <w:jc w:val="center"/>
              <w:rPr>
                <w:b/>
                <w:sz w:val="28"/>
                <w:szCs w:val="28"/>
              </w:rPr>
            </w:pPr>
            <w:r w:rsidRPr="001C0218">
              <w:rPr>
                <w:b/>
                <w:sz w:val="28"/>
                <w:szCs w:val="28"/>
              </w:rPr>
              <w:t>РАСПОРЯЖЕНИЕ</w:t>
            </w: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Default="00AE55D4" w:rsidP="005D685C">
            <w:pPr>
              <w:jc w:val="center"/>
              <w:rPr>
                <w:b/>
              </w:rPr>
            </w:pP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«</w:t>
            </w:r>
            <w:r w:rsidR="00B82391">
              <w:rPr>
                <w:sz w:val="28"/>
                <w:szCs w:val="28"/>
                <w:u w:val="single"/>
              </w:rPr>
              <w:t>30</w:t>
            </w:r>
            <w:r w:rsidRPr="001C0218">
              <w:rPr>
                <w:sz w:val="28"/>
                <w:szCs w:val="28"/>
              </w:rPr>
              <w:t>»</w:t>
            </w:r>
            <w:r w:rsidR="00B82391">
              <w:rPr>
                <w:sz w:val="28"/>
                <w:szCs w:val="28"/>
              </w:rPr>
              <w:t>.</w:t>
            </w:r>
            <w:r w:rsidR="00090095">
              <w:rPr>
                <w:sz w:val="28"/>
                <w:szCs w:val="28"/>
              </w:rPr>
              <w:t xml:space="preserve"> </w:t>
            </w:r>
            <w:r w:rsidR="00B82391">
              <w:rPr>
                <w:sz w:val="28"/>
                <w:szCs w:val="28"/>
                <w:u w:val="single"/>
              </w:rPr>
              <w:t>06</w:t>
            </w:r>
            <w:r w:rsidR="00B82391">
              <w:rPr>
                <w:sz w:val="28"/>
                <w:szCs w:val="28"/>
              </w:rPr>
              <w:t xml:space="preserve"> .</w:t>
            </w:r>
            <w:r w:rsidR="00090095">
              <w:rPr>
                <w:sz w:val="28"/>
                <w:szCs w:val="28"/>
              </w:rPr>
              <w:t xml:space="preserve"> </w:t>
            </w:r>
            <w:r w:rsidRPr="001C0218">
              <w:rPr>
                <w:sz w:val="28"/>
                <w:szCs w:val="28"/>
              </w:rPr>
              <w:t>20</w:t>
            </w:r>
            <w:r w:rsidR="0079518E">
              <w:rPr>
                <w:sz w:val="28"/>
                <w:szCs w:val="28"/>
              </w:rPr>
              <w:t>2</w:t>
            </w:r>
            <w:r w:rsidR="004D5469">
              <w:rPr>
                <w:sz w:val="28"/>
                <w:szCs w:val="28"/>
              </w:rPr>
              <w:t>3</w:t>
            </w:r>
            <w:r w:rsidRPr="001C0218">
              <w:rPr>
                <w:sz w:val="28"/>
                <w:szCs w:val="28"/>
              </w:rPr>
              <w:t>г.</w:t>
            </w:r>
          </w:p>
          <w:p w:rsidR="00AE55D4" w:rsidRPr="001C0218" w:rsidRDefault="00AE55D4" w:rsidP="005D685C">
            <w:pPr>
              <w:jc w:val="center"/>
              <w:rPr>
                <w:sz w:val="28"/>
                <w:szCs w:val="28"/>
              </w:rPr>
            </w:pPr>
            <w:r w:rsidRPr="001C0218">
              <w:rPr>
                <w:sz w:val="28"/>
                <w:szCs w:val="28"/>
              </w:rPr>
              <w:t>№</w:t>
            </w:r>
            <w:r w:rsidR="00090095">
              <w:rPr>
                <w:sz w:val="28"/>
                <w:szCs w:val="28"/>
              </w:rPr>
              <w:t xml:space="preserve"> </w:t>
            </w:r>
            <w:r w:rsidR="00B82391">
              <w:rPr>
                <w:sz w:val="28"/>
                <w:szCs w:val="28"/>
                <w:u w:val="single"/>
              </w:rPr>
              <w:t>771-р</w:t>
            </w:r>
            <w:r w:rsidR="00EF67D8">
              <w:rPr>
                <w:sz w:val="28"/>
                <w:szCs w:val="28"/>
              </w:rPr>
              <w:t xml:space="preserve"> </w:t>
            </w:r>
          </w:p>
          <w:p w:rsidR="00AE55D4" w:rsidRPr="00AE55D4" w:rsidRDefault="00AE55D4" w:rsidP="005D685C">
            <w:pPr>
              <w:jc w:val="center"/>
              <w:rPr>
                <w:b/>
              </w:rPr>
            </w:pPr>
          </w:p>
        </w:tc>
        <w:tc>
          <w:tcPr>
            <w:tcW w:w="4960" w:type="dxa"/>
          </w:tcPr>
          <w:p w:rsidR="007A79EF" w:rsidRDefault="007A79EF" w:rsidP="005D685C">
            <w:pPr>
              <w:ind w:firstLine="709"/>
              <w:jc w:val="center"/>
              <w:rPr>
                <w:sz w:val="28"/>
                <w:szCs w:val="28"/>
              </w:rPr>
            </w:pPr>
          </w:p>
        </w:tc>
      </w:tr>
      <w:tr w:rsidR="00AE55D4" w:rsidTr="005F7C5A">
        <w:trPr>
          <w:trHeight w:val="713"/>
        </w:trPr>
        <w:tc>
          <w:tcPr>
            <w:tcW w:w="4642" w:type="dxa"/>
          </w:tcPr>
          <w:p w:rsidR="00AE55D4" w:rsidRPr="00F71C61" w:rsidRDefault="004C338A" w:rsidP="004D5469">
            <w:pPr>
              <w:ind w:right="34"/>
              <w:jc w:val="both"/>
              <w:rPr>
                <w:b/>
                <w:sz w:val="28"/>
                <w:szCs w:val="28"/>
              </w:rPr>
            </w:pPr>
            <w:r w:rsidRPr="00CD26B0">
              <w:rPr>
                <w:b/>
                <w:sz w:val="28"/>
                <w:szCs w:val="28"/>
              </w:rPr>
              <w:t>Об утверждении условий приватизации объект</w:t>
            </w:r>
            <w:r w:rsidR="00E52C5A">
              <w:rPr>
                <w:b/>
                <w:sz w:val="28"/>
                <w:szCs w:val="28"/>
              </w:rPr>
              <w:t>ов</w:t>
            </w:r>
            <w:r w:rsidRPr="00CD26B0">
              <w:rPr>
                <w:b/>
                <w:sz w:val="28"/>
                <w:szCs w:val="28"/>
              </w:rPr>
              <w:t xml:space="preserve"> муниципального имущества </w:t>
            </w:r>
            <w:r w:rsidR="0050434C">
              <w:rPr>
                <w:b/>
                <w:sz w:val="28"/>
                <w:szCs w:val="28"/>
              </w:rPr>
              <w:t xml:space="preserve">сельского поселения Серноводск муниципального района Сергиевский </w:t>
            </w:r>
            <w:r w:rsidRPr="00CD26B0">
              <w:rPr>
                <w:b/>
                <w:sz w:val="28"/>
                <w:szCs w:val="28"/>
              </w:rPr>
              <w:t>–</w:t>
            </w:r>
            <w:r w:rsidR="008F15E6">
              <w:rPr>
                <w:b/>
                <w:sz w:val="28"/>
                <w:szCs w:val="28"/>
              </w:rPr>
              <w:t xml:space="preserve"> </w:t>
            </w:r>
            <w:r w:rsidR="004D5469">
              <w:rPr>
                <w:b/>
                <w:sz w:val="28"/>
                <w:szCs w:val="28"/>
              </w:rPr>
              <w:t>сооружения «Железнодорожный тупик»</w:t>
            </w:r>
            <w:r>
              <w:rPr>
                <w:b/>
                <w:sz w:val="28"/>
                <w:szCs w:val="28"/>
              </w:rPr>
              <w:t xml:space="preserve"> </w:t>
            </w:r>
            <w:r w:rsidR="00E52C5A">
              <w:rPr>
                <w:b/>
                <w:sz w:val="28"/>
                <w:szCs w:val="28"/>
              </w:rPr>
              <w:t>и</w:t>
            </w:r>
            <w:r w:rsidR="00AE047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земельн</w:t>
            </w:r>
            <w:r w:rsidR="00F640C3">
              <w:rPr>
                <w:b/>
                <w:sz w:val="28"/>
                <w:szCs w:val="28"/>
              </w:rPr>
              <w:t>о</w:t>
            </w:r>
            <w:r w:rsidR="00E52C5A">
              <w:rPr>
                <w:b/>
                <w:sz w:val="28"/>
                <w:szCs w:val="28"/>
              </w:rPr>
              <w:t>го</w:t>
            </w:r>
            <w:r>
              <w:rPr>
                <w:b/>
                <w:sz w:val="28"/>
                <w:szCs w:val="28"/>
              </w:rPr>
              <w:t xml:space="preserve"> участк</w:t>
            </w:r>
            <w:r w:rsidR="00E52C5A">
              <w:rPr>
                <w:b/>
                <w:sz w:val="28"/>
                <w:szCs w:val="28"/>
              </w:rPr>
              <w:t>а</w:t>
            </w:r>
            <w:r w:rsidR="002A401F">
              <w:rPr>
                <w:b/>
                <w:sz w:val="28"/>
                <w:szCs w:val="28"/>
              </w:rPr>
              <w:t xml:space="preserve"> под ним</w:t>
            </w:r>
          </w:p>
        </w:tc>
        <w:tc>
          <w:tcPr>
            <w:tcW w:w="4960" w:type="dxa"/>
          </w:tcPr>
          <w:p w:rsidR="00AE55D4" w:rsidRDefault="00AE55D4" w:rsidP="00614BEB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5D685C">
      <w:pPr>
        <w:ind w:firstLine="709"/>
        <w:jc w:val="both"/>
        <w:rPr>
          <w:sz w:val="28"/>
          <w:szCs w:val="28"/>
        </w:rPr>
      </w:pPr>
    </w:p>
    <w:p w:rsidR="00A4596B" w:rsidRDefault="00A4596B" w:rsidP="00323D9F">
      <w:pPr>
        <w:pStyle w:val="2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4C338A" w:rsidRDefault="006765BF" w:rsidP="005F7C5A">
      <w:pPr>
        <w:pStyle w:val="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</w:t>
      </w:r>
      <w:r w:rsidR="00743E2F">
        <w:rPr>
          <w:sz w:val="28"/>
          <w:szCs w:val="28"/>
        </w:rPr>
        <w:t xml:space="preserve">№178-ФЗ </w:t>
      </w:r>
      <w:r>
        <w:rPr>
          <w:sz w:val="28"/>
          <w:szCs w:val="28"/>
        </w:rPr>
        <w:t>от 21.12.2001г. «О приватизации государственного и муниципального имущества», Постановлением Правительства Российской Федерации</w:t>
      </w:r>
      <w:r w:rsidR="00743E2F">
        <w:rPr>
          <w:sz w:val="28"/>
          <w:szCs w:val="28"/>
        </w:rPr>
        <w:t xml:space="preserve"> №860 </w:t>
      </w:r>
      <w:r>
        <w:rPr>
          <w:sz w:val="28"/>
          <w:szCs w:val="28"/>
        </w:rPr>
        <w:t xml:space="preserve"> от 27.08.2012г. «Об организации и проведении продажи государственного или муниципального имущества в электронной форме», </w:t>
      </w:r>
      <w:r w:rsidR="00DA346C">
        <w:rPr>
          <w:sz w:val="28"/>
          <w:szCs w:val="28"/>
        </w:rPr>
        <w:t xml:space="preserve">Постановлением Администрации  муниципального района Сергиевский №1493 от 30.12.2020г. «Об обеспечении выполнения соглашений о делегировании полномочий по владению, пользованию и распоряжению имуществом, находящимся в муниципальной собственности поселений», </w:t>
      </w:r>
      <w:r w:rsidR="004D5469">
        <w:rPr>
          <w:sz w:val="28"/>
          <w:szCs w:val="28"/>
        </w:rPr>
        <w:t xml:space="preserve">Соглашением о делегировании осуществления полномочий сельского поселения на уровень муниципального района №198/20 от 23.12.2020г. </w:t>
      </w:r>
      <w:r>
        <w:rPr>
          <w:sz w:val="28"/>
          <w:szCs w:val="28"/>
        </w:rPr>
        <w:t xml:space="preserve">в соответствии с Прогнозным планом (программой) приватизации имущества </w:t>
      </w:r>
      <w:r w:rsidR="004D5469">
        <w:rPr>
          <w:sz w:val="28"/>
          <w:szCs w:val="28"/>
        </w:rPr>
        <w:t xml:space="preserve">сельского поселения Серноводск </w:t>
      </w:r>
      <w:r>
        <w:rPr>
          <w:sz w:val="28"/>
          <w:szCs w:val="28"/>
        </w:rPr>
        <w:t xml:space="preserve">муниципального района Сергиевский Самарской области на 2023г., утвержденным Решением Собрания Представителей </w:t>
      </w:r>
      <w:r w:rsidR="004D5469">
        <w:rPr>
          <w:sz w:val="28"/>
          <w:szCs w:val="28"/>
        </w:rPr>
        <w:t xml:space="preserve">сельского поселения Серноводск </w:t>
      </w:r>
      <w:r>
        <w:rPr>
          <w:sz w:val="28"/>
          <w:szCs w:val="28"/>
        </w:rPr>
        <w:t xml:space="preserve">муниципального района Сергиевский </w:t>
      </w:r>
      <w:r w:rsidR="004D5469">
        <w:rPr>
          <w:sz w:val="28"/>
          <w:szCs w:val="28"/>
        </w:rPr>
        <w:t xml:space="preserve">№15 </w:t>
      </w:r>
      <w:r>
        <w:rPr>
          <w:sz w:val="28"/>
          <w:szCs w:val="28"/>
        </w:rPr>
        <w:t xml:space="preserve">от </w:t>
      </w:r>
      <w:r w:rsidR="004D5469">
        <w:rPr>
          <w:sz w:val="28"/>
          <w:szCs w:val="28"/>
        </w:rPr>
        <w:t>23.06.2023г.</w:t>
      </w:r>
      <w:r w:rsidRPr="00CC47D5">
        <w:rPr>
          <w:sz w:val="28"/>
          <w:szCs w:val="28"/>
        </w:rPr>
        <w:t>, Положением «О порядке и условиях приватизации муниципального</w:t>
      </w:r>
      <w:r>
        <w:rPr>
          <w:sz w:val="28"/>
          <w:szCs w:val="28"/>
        </w:rPr>
        <w:t xml:space="preserve"> имущества муниципального района Сергиевский», утвержденным Решением Собрания Представителей муниципального района Сергиевский Самарской области № 67 от 10.09.2015г., в редакции Решений Собрания Представителей муниципального района </w:t>
      </w:r>
      <w:r>
        <w:rPr>
          <w:sz w:val="28"/>
          <w:szCs w:val="28"/>
        </w:rPr>
        <w:lastRenderedPageBreak/>
        <w:t xml:space="preserve">Сергиевский Самарской области №26 от </w:t>
      </w:r>
      <w:r w:rsidRPr="006D2EAE">
        <w:rPr>
          <w:sz w:val="28"/>
          <w:szCs w:val="28"/>
        </w:rPr>
        <w:t>23.12.2015г., №53 от 18.12.2019г. и №10 от 30.09.2020г., в соответствии с</w:t>
      </w:r>
      <w:r>
        <w:rPr>
          <w:sz w:val="28"/>
          <w:szCs w:val="28"/>
        </w:rPr>
        <w:t xml:space="preserve"> Уставом муниципального района Сергиевский Самарской области</w:t>
      </w:r>
      <w:r w:rsidR="008B7E74">
        <w:rPr>
          <w:sz w:val="28"/>
          <w:szCs w:val="28"/>
        </w:rPr>
        <w:t xml:space="preserve"> и Уставом сельского поселения Серноводск муниципального района Сергиевский</w:t>
      </w:r>
      <w:r w:rsidR="004C338A">
        <w:rPr>
          <w:sz w:val="28"/>
          <w:szCs w:val="28"/>
        </w:rPr>
        <w:t>:</w:t>
      </w:r>
    </w:p>
    <w:p w:rsidR="00380502" w:rsidRDefault="004C338A" w:rsidP="005F7C5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Утвердить условия приватизации объект</w:t>
      </w:r>
      <w:r w:rsidR="00A70060">
        <w:rPr>
          <w:sz w:val="28"/>
          <w:szCs w:val="28"/>
        </w:rPr>
        <w:t>ов</w:t>
      </w:r>
      <w:r>
        <w:rPr>
          <w:sz w:val="28"/>
          <w:szCs w:val="28"/>
        </w:rPr>
        <w:t xml:space="preserve"> муниципального имущества –</w:t>
      </w:r>
      <w:r w:rsidR="008F15E6">
        <w:rPr>
          <w:sz w:val="28"/>
          <w:szCs w:val="28"/>
        </w:rPr>
        <w:t xml:space="preserve"> </w:t>
      </w:r>
      <w:r w:rsidR="008B7E74">
        <w:rPr>
          <w:sz w:val="28"/>
          <w:szCs w:val="28"/>
        </w:rPr>
        <w:t>сооружения «Железнодорожный тупик»</w:t>
      </w:r>
      <w:r w:rsidR="008F0539">
        <w:rPr>
          <w:sz w:val="28"/>
          <w:szCs w:val="28"/>
        </w:rPr>
        <w:t xml:space="preserve"> </w:t>
      </w:r>
      <w:r w:rsidR="00DE43E7">
        <w:rPr>
          <w:sz w:val="28"/>
          <w:szCs w:val="28"/>
        </w:rPr>
        <w:t>и</w:t>
      </w:r>
      <w:r w:rsidR="008F0539">
        <w:rPr>
          <w:sz w:val="28"/>
          <w:szCs w:val="28"/>
        </w:rPr>
        <w:t xml:space="preserve"> земельно</w:t>
      </w:r>
      <w:r w:rsidR="00DE43E7">
        <w:rPr>
          <w:sz w:val="28"/>
          <w:szCs w:val="28"/>
        </w:rPr>
        <w:t>го</w:t>
      </w:r>
      <w:r w:rsidR="008F0539">
        <w:rPr>
          <w:sz w:val="28"/>
          <w:szCs w:val="28"/>
        </w:rPr>
        <w:t xml:space="preserve"> участк</w:t>
      </w:r>
      <w:r w:rsidR="00DE43E7">
        <w:rPr>
          <w:sz w:val="28"/>
          <w:szCs w:val="28"/>
        </w:rPr>
        <w:t>а</w:t>
      </w:r>
      <w:r w:rsidR="00A70060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</w:t>
      </w:r>
      <w:r w:rsidR="00A70060">
        <w:rPr>
          <w:sz w:val="28"/>
          <w:szCs w:val="28"/>
        </w:rPr>
        <w:t xml:space="preserve"> </w:t>
      </w:r>
      <w:r w:rsidR="00380502">
        <w:rPr>
          <w:sz w:val="28"/>
          <w:szCs w:val="28"/>
        </w:rPr>
        <w:t>1).</w:t>
      </w:r>
    </w:p>
    <w:p w:rsidR="00380502" w:rsidRDefault="00380502" w:rsidP="005F7C5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электронную площадку для проведения аукциона</w:t>
      </w:r>
      <w:r w:rsidR="00D900C2">
        <w:rPr>
          <w:sz w:val="28"/>
          <w:szCs w:val="28"/>
        </w:rPr>
        <w:t xml:space="preserve"> в электронной форме</w:t>
      </w:r>
      <w:r>
        <w:rPr>
          <w:sz w:val="28"/>
          <w:szCs w:val="28"/>
        </w:rPr>
        <w:t xml:space="preserve"> - АО «Единая электронная торговая площадка» (</w:t>
      </w:r>
      <w:hyperlink w:history="1">
        <w:r>
          <w:rPr>
            <w:rStyle w:val="a4"/>
            <w:sz w:val="28"/>
            <w:szCs w:val="28"/>
          </w:rPr>
          <w:t>http://www.roseltorg.ru</w:t>
        </w:r>
      </w:hyperlink>
      <w:r>
        <w:t>).</w:t>
      </w:r>
    </w:p>
    <w:p w:rsidR="004C338A" w:rsidRDefault="004C338A" w:rsidP="005F7C5A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Комитету по управлению муниципальным имуществом муниципального района Сергиевский:</w:t>
      </w:r>
    </w:p>
    <w:p w:rsidR="004C338A" w:rsidRDefault="004C338A" w:rsidP="005F7C5A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Провести приватизацию указанного в п.1 настоящего распоряжения имущества по способу приватизации - продажа на аукционе в электронной форме.</w:t>
      </w:r>
    </w:p>
    <w:p w:rsidR="004C338A" w:rsidRDefault="004C338A" w:rsidP="005F7C5A">
      <w:pPr>
        <w:pStyle w:val="ab"/>
        <w:numPr>
          <w:ilvl w:val="1"/>
          <w:numId w:val="2"/>
        </w:numPr>
        <w:snapToGri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сообщение о продаже разместить на официальном сайте Российской Федерации в сети «Интернет» для размещения информации о проведении торгов - </w:t>
      </w:r>
      <w:hyperlink r:id="rId10" w:history="1">
        <w:r>
          <w:rPr>
            <w:rStyle w:val="a4"/>
            <w:sz w:val="28"/>
            <w:szCs w:val="28"/>
          </w:rPr>
          <w:t>http://torgi.gov.ru</w:t>
        </w:r>
      </w:hyperlink>
      <w:r>
        <w:rPr>
          <w:sz w:val="28"/>
          <w:szCs w:val="28"/>
        </w:rPr>
        <w:t xml:space="preserve">, на официальном сайте Администрации муниципального района Сергиевский - </w:t>
      </w:r>
      <w:hyperlink r:id="rId11" w:history="1">
        <w:r>
          <w:rPr>
            <w:rStyle w:val="a4"/>
            <w:sz w:val="28"/>
            <w:szCs w:val="28"/>
          </w:rPr>
          <w:t>http://www.sergievsk.ru</w:t>
        </w:r>
      </w:hyperlink>
      <w:r>
        <w:rPr>
          <w:sz w:val="28"/>
          <w:szCs w:val="28"/>
        </w:rPr>
        <w:t xml:space="preserve">. </w:t>
      </w:r>
    </w:p>
    <w:p w:rsidR="004C338A" w:rsidRDefault="00851EDA" w:rsidP="005F7C5A">
      <w:pPr>
        <w:pStyle w:val="ab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C338A">
        <w:rPr>
          <w:sz w:val="28"/>
          <w:szCs w:val="28"/>
        </w:rPr>
        <w:t xml:space="preserve">. Настоящее распоряжение разместить на официальном сайте Российской Федерации в сети «Интернет» для размещения информации о проведении торгов - </w:t>
      </w:r>
      <w:hyperlink r:id="rId12" w:history="1">
        <w:r w:rsidR="004C338A">
          <w:rPr>
            <w:rStyle w:val="a4"/>
            <w:sz w:val="28"/>
            <w:szCs w:val="28"/>
          </w:rPr>
          <w:t>http://torgi.gov.ru</w:t>
        </w:r>
      </w:hyperlink>
      <w:r w:rsidR="004C338A">
        <w:rPr>
          <w:sz w:val="28"/>
          <w:szCs w:val="28"/>
        </w:rPr>
        <w:t xml:space="preserve"> и официальном сайте Администрации муниципального района Сергиевский - </w:t>
      </w:r>
      <w:hyperlink r:id="rId13" w:history="1">
        <w:r w:rsidR="004C338A">
          <w:rPr>
            <w:rStyle w:val="a4"/>
            <w:sz w:val="28"/>
            <w:szCs w:val="28"/>
          </w:rPr>
          <w:t>http://www.sergievsk.ru/</w:t>
        </w:r>
      </w:hyperlink>
      <w:r w:rsidR="004C338A">
        <w:rPr>
          <w:sz w:val="28"/>
          <w:szCs w:val="28"/>
        </w:rPr>
        <w:t xml:space="preserve"> в течение 10 дней с даты подписания.</w:t>
      </w:r>
    </w:p>
    <w:p w:rsidR="00DB13AB" w:rsidRDefault="00851EDA" w:rsidP="005F7C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C338A">
        <w:rPr>
          <w:sz w:val="28"/>
          <w:szCs w:val="28"/>
        </w:rPr>
        <w:t>. Контроль за выполнением распоряжения возложить на руководителя Комитета по управлению муниципальным имуществом муниципального района Сергиевский Н.А. Абрамову</w:t>
      </w:r>
      <w:r w:rsidR="00DB13AB">
        <w:rPr>
          <w:sz w:val="28"/>
          <w:szCs w:val="28"/>
        </w:rPr>
        <w:t>.</w:t>
      </w:r>
    </w:p>
    <w:p w:rsidR="00DB13AB" w:rsidRDefault="00DB13AB" w:rsidP="005F7C5A">
      <w:pPr>
        <w:ind w:firstLine="709"/>
        <w:jc w:val="both"/>
        <w:rPr>
          <w:sz w:val="28"/>
          <w:szCs w:val="28"/>
        </w:rPr>
      </w:pPr>
    </w:p>
    <w:p w:rsidR="00DB13AB" w:rsidRDefault="00DB13AB" w:rsidP="005F7C5A">
      <w:pPr>
        <w:ind w:firstLine="709"/>
        <w:jc w:val="both"/>
        <w:rPr>
          <w:sz w:val="28"/>
          <w:szCs w:val="28"/>
        </w:rPr>
      </w:pPr>
    </w:p>
    <w:p w:rsidR="00DB13AB" w:rsidRDefault="00DB13AB" w:rsidP="005F7C5A">
      <w:pPr>
        <w:ind w:firstLine="709"/>
        <w:jc w:val="both"/>
        <w:rPr>
          <w:sz w:val="28"/>
          <w:szCs w:val="28"/>
        </w:rPr>
      </w:pPr>
    </w:p>
    <w:p w:rsidR="00DB13AB" w:rsidRDefault="00DB13AB" w:rsidP="00DB13AB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Глава муниципального</w:t>
      </w:r>
    </w:p>
    <w:p w:rsidR="004C338A" w:rsidRDefault="00DB13AB" w:rsidP="00DB13AB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района Сергиевский</w:t>
      </w:r>
      <w:bookmarkStart w:id="0" w:name="_GoBack"/>
      <w:bookmarkEnd w:id="0"/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>
        <w:rPr>
          <w:sz w:val="28"/>
          <w:szCs w:val="28"/>
          <w:lang w:eastAsia="en-US"/>
        </w:rPr>
        <w:tab/>
      </w:r>
      <w:r w:rsidRPr="00DB13AB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А.И.Екамасов</w:t>
      </w:r>
    </w:p>
    <w:p w:rsidR="00DB13AB" w:rsidRDefault="00DB13AB" w:rsidP="005F7C5A">
      <w:pPr>
        <w:ind w:firstLine="709"/>
        <w:jc w:val="both"/>
        <w:rPr>
          <w:sz w:val="28"/>
          <w:szCs w:val="28"/>
          <w:lang w:eastAsia="en-US"/>
        </w:rPr>
      </w:pPr>
    </w:p>
    <w:p w:rsidR="00DB13AB" w:rsidRDefault="00DB13AB">
      <w:pPr>
        <w:spacing w:after="200" w:line="276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br w:type="page"/>
      </w:r>
    </w:p>
    <w:p w:rsidR="004C338A" w:rsidRDefault="004C338A" w:rsidP="00A84365">
      <w:pPr>
        <w:keepNext/>
        <w:ind w:left="5670"/>
        <w:outlineLvl w:val="0"/>
      </w:pPr>
      <w:r>
        <w:t>Приложение № 1</w:t>
      </w:r>
    </w:p>
    <w:p w:rsidR="004C338A" w:rsidRDefault="004C338A" w:rsidP="00A84365">
      <w:pPr>
        <w:ind w:left="5670"/>
      </w:pPr>
      <w:r>
        <w:t>к распоряжению администрации</w:t>
      </w:r>
    </w:p>
    <w:p w:rsidR="004C338A" w:rsidRDefault="004C338A" w:rsidP="00A84365">
      <w:pPr>
        <w:ind w:left="5670"/>
      </w:pPr>
      <w:r>
        <w:t xml:space="preserve"> муниципального района Сергиевский</w:t>
      </w:r>
    </w:p>
    <w:p w:rsidR="004C338A" w:rsidRDefault="004C338A" w:rsidP="00A84365">
      <w:pPr>
        <w:ind w:left="5670"/>
      </w:pPr>
      <w:r>
        <w:t>Самарской области</w:t>
      </w:r>
    </w:p>
    <w:p w:rsidR="004C338A" w:rsidRDefault="004C338A" w:rsidP="00A84365">
      <w:pPr>
        <w:keepNext/>
        <w:ind w:left="5670"/>
        <w:outlineLvl w:val="0"/>
        <w:rPr>
          <w:b/>
          <w:sz w:val="28"/>
          <w:szCs w:val="28"/>
        </w:rPr>
      </w:pPr>
      <w:r>
        <w:t xml:space="preserve">№ </w:t>
      </w:r>
      <w:r w:rsidR="00B82391" w:rsidRPr="00B82391">
        <w:rPr>
          <w:u w:val="single"/>
        </w:rPr>
        <w:t>771-р</w:t>
      </w:r>
      <w:r>
        <w:t xml:space="preserve"> от </w:t>
      </w:r>
      <w:r w:rsidR="00B82391" w:rsidRPr="00B82391">
        <w:rPr>
          <w:u w:val="single"/>
        </w:rPr>
        <w:t>30.06.2023г</w:t>
      </w:r>
      <w:r w:rsidR="00B82391">
        <w:t>.</w:t>
      </w:r>
    </w:p>
    <w:p w:rsidR="004C338A" w:rsidRDefault="004C338A" w:rsidP="00A84365">
      <w:pPr>
        <w:keepNext/>
        <w:ind w:left="5670"/>
        <w:jc w:val="center"/>
        <w:outlineLvl w:val="0"/>
        <w:rPr>
          <w:b/>
          <w:sz w:val="28"/>
          <w:szCs w:val="28"/>
        </w:rPr>
      </w:pPr>
    </w:p>
    <w:p w:rsidR="00A84365" w:rsidRDefault="00A84365" w:rsidP="00A84365">
      <w:pPr>
        <w:keepNext/>
        <w:ind w:left="5670"/>
        <w:jc w:val="center"/>
        <w:outlineLvl w:val="0"/>
        <w:rPr>
          <w:b/>
          <w:sz w:val="28"/>
          <w:szCs w:val="28"/>
        </w:rPr>
      </w:pPr>
    </w:p>
    <w:p w:rsidR="00A84365" w:rsidRDefault="00A84365" w:rsidP="00A84365">
      <w:pPr>
        <w:keepNext/>
        <w:ind w:left="5670"/>
        <w:jc w:val="center"/>
        <w:outlineLvl w:val="0"/>
        <w:rPr>
          <w:b/>
          <w:sz w:val="28"/>
          <w:szCs w:val="28"/>
        </w:rPr>
      </w:pPr>
    </w:p>
    <w:p w:rsidR="00A84365" w:rsidRDefault="00A84365" w:rsidP="00A84365">
      <w:pPr>
        <w:keepNext/>
        <w:ind w:left="5670"/>
        <w:jc w:val="center"/>
        <w:outlineLvl w:val="0"/>
        <w:rPr>
          <w:b/>
          <w:sz w:val="28"/>
          <w:szCs w:val="28"/>
        </w:rPr>
      </w:pPr>
    </w:p>
    <w:p w:rsidR="004C338A" w:rsidRDefault="004C338A" w:rsidP="004C338A">
      <w:pPr>
        <w:keepNext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Условия приватизации</w:t>
      </w:r>
    </w:p>
    <w:p w:rsidR="004C338A" w:rsidRDefault="004C338A" w:rsidP="004C338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объекта муниципального имущества.</w:t>
      </w:r>
    </w:p>
    <w:p w:rsidR="004C338A" w:rsidRDefault="004C338A" w:rsidP="004C338A">
      <w:pPr>
        <w:jc w:val="center"/>
        <w:rPr>
          <w:sz w:val="28"/>
          <w:szCs w:val="28"/>
        </w:rPr>
      </w:pPr>
    </w:p>
    <w:p w:rsidR="004C338A" w:rsidRDefault="004C338A" w:rsidP="004C338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Раздел первый</w:t>
      </w:r>
      <w:r>
        <w:rPr>
          <w:sz w:val="28"/>
          <w:szCs w:val="28"/>
        </w:rPr>
        <w:t>:</w:t>
      </w:r>
    </w:p>
    <w:p w:rsidR="004C338A" w:rsidRDefault="004C338A" w:rsidP="004C338A">
      <w:pPr>
        <w:ind w:firstLine="709"/>
        <w:jc w:val="center"/>
        <w:rPr>
          <w:sz w:val="28"/>
          <w:szCs w:val="28"/>
        </w:rPr>
      </w:pPr>
    </w:p>
    <w:p w:rsidR="004C338A" w:rsidRDefault="004C338A" w:rsidP="008B7E74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характеристики продаваемого имущества:</w:t>
      </w:r>
    </w:p>
    <w:p w:rsidR="0075088F" w:rsidRPr="008B7E74" w:rsidRDefault="004C338A" w:rsidP="008B7E74">
      <w:pPr>
        <w:pStyle w:val="ab"/>
        <w:tabs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8B7E74">
        <w:rPr>
          <w:sz w:val="28"/>
          <w:szCs w:val="28"/>
        </w:rPr>
        <w:t xml:space="preserve">- </w:t>
      </w:r>
      <w:r w:rsidR="008B7E74" w:rsidRPr="008B7E74">
        <w:rPr>
          <w:sz w:val="28"/>
          <w:szCs w:val="28"/>
        </w:rPr>
        <w:t>Железнодорожный тупик, сооружение, назначение: сооружение железнодорожного транспорта, протяжённость 205 м, кадастровый номер: 63:31:1103001:339, расположенное по адресу: Самарская область, муниципальный район Сергиевский, с.п.Серноводск</w:t>
      </w:r>
      <w:r w:rsidR="0075088F" w:rsidRPr="008B7E74">
        <w:rPr>
          <w:sz w:val="28"/>
          <w:szCs w:val="28"/>
        </w:rPr>
        <w:t>;</w:t>
      </w:r>
    </w:p>
    <w:p w:rsidR="00230142" w:rsidRPr="00A84365" w:rsidRDefault="008C35FB" w:rsidP="008B7E74">
      <w:pPr>
        <w:pStyle w:val="ab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8B7E74">
        <w:rPr>
          <w:sz w:val="28"/>
          <w:szCs w:val="28"/>
        </w:rPr>
        <w:t xml:space="preserve">  - </w:t>
      </w:r>
      <w:r w:rsidR="008B7E74" w:rsidRPr="008B7E74">
        <w:rPr>
          <w:sz w:val="28"/>
          <w:szCs w:val="28"/>
        </w:rPr>
        <w:t xml:space="preserve">земельный участок, площадь 4220 кв.м, кадастровый номер 63:31:1103001:340,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</w:t>
      </w:r>
      <w:r w:rsidR="008B7E74" w:rsidRPr="00A84365">
        <w:rPr>
          <w:sz w:val="28"/>
          <w:szCs w:val="28"/>
        </w:rPr>
        <w:t>назначения, вид разрешенного использования: для использования под железнодорожный тупик, расположенный по адресу: Самарская область, Сергиевский район, сельское поселение Серноводск</w:t>
      </w:r>
      <w:r w:rsidRPr="00A84365">
        <w:rPr>
          <w:sz w:val="28"/>
          <w:szCs w:val="28"/>
        </w:rPr>
        <w:t>.</w:t>
      </w:r>
    </w:p>
    <w:p w:rsidR="004C338A" w:rsidRPr="00A84365" w:rsidRDefault="004C338A" w:rsidP="008B7E74">
      <w:pPr>
        <w:pStyle w:val="ab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A84365">
        <w:rPr>
          <w:sz w:val="28"/>
          <w:szCs w:val="28"/>
        </w:rPr>
        <w:t>2. Форма собственности: муниципальная.</w:t>
      </w:r>
    </w:p>
    <w:p w:rsidR="004C338A" w:rsidRPr="00A84365" w:rsidRDefault="004C338A" w:rsidP="008B7E74">
      <w:pPr>
        <w:spacing w:line="360" w:lineRule="auto"/>
        <w:ind w:firstLine="709"/>
        <w:jc w:val="both"/>
        <w:rPr>
          <w:sz w:val="28"/>
          <w:szCs w:val="28"/>
        </w:rPr>
      </w:pPr>
      <w:r w:rsidRPr="00A84365">
        <w:rPr>
          <w:sz w:val="28"/>
          <w:szCs w:val="28"/>
        </w:rPr>
        <w:t>3. Стоимость приватизируемого имущества.</w:t>
      </w:r>
    </w:p>
    <w:p w:rsidR="004C338A" w:rsidRPr="00A84365" w:rsidRDefault="004C338A" w:rsidP="008B7E74">
      <w:pPr>
        <w:spacing w:line="360" w:lineRule="auto"/>
        <w:ind w:firstLine="709"/>
        <w:jc w:val="both"/>
        <w:rPr>
          <w:sz w:val="28"/>
          <w:szCs w:val="28"/>
        </w:rPr>
      </w:pPr>
      <w:r w:rsidRPr="00A84365">
        <w:rPr>
          <w:sz w:val="28"/>
          <w:szCs w:val="28"/>
        </w:rPr>
        <w:t xml:space="preserve">Рыночная стоимость составляет: </w:t>
      </w:r>
    </w:p>
    <w:p w:rsidR="004C338A" w:rsidRPr="00A84365" w:rsidRDefault="00370FD9" w:rsidP="008B7E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3 500 000</w:t>
      </w:r>
      <w:r w:rsidR="004C338A" w:rsidRPr="00A84365">
        <w:rPr>
          <w:sz w:val="28"/>
          <w:szCs w:val="28"/>
        </w:rPr>
        <w:t>,00 (</w:t>
      </w:r>
      <w:r>
        <w:rPr>
          <w:sz w:val="28"/>
          <w:szCs w:val="28"/>
        </w:rPr>
        <w:t>три</w:t>
      </w:r>
      <w:r w:rsidR="005F7C5A" w:rsidRPr="00A84365">
        <w:rPr>
          <w:sz w:val="28"/>
          <w:szCs w:val="28"/>
        </w:rPr>
        <w:t xml:space="preserve"> миллиона </w:t>
      </w:r>
      <w:r>
        <w:rPr>
          <w:sz w:val="28"/>
          <w:szCs w:val="28"/>
        </w:rPr>
        <w:t>пятьсот тысяч</w:t>
      </w:r>
      <w:r w:rsidR="008F15E6" w:rsidRPr="00A84365">
        <w:rPr>
          <w:sz w:val="28"/>
          <w:szCs w:val="28"/>
        </w:rPr>
        <w:t>)</w:t>
      </w:r>
      <w:r w:rsidR="004C338A" w:rsidRPr="00A84365">
        <w:rPr>
          <w:sz w:val="28"/>
          <w:szCs w:val="28"/>
        </w:rPr>
        <w:t xml:space="preserve"> рубл</w:t>
      </w:r>
      <w:r w:rsidR="005F7C5A" w:rsidRPr="00A84365">
        <w:rPr>
          <w:sz w:val="28"/>
          <w:szCs w:val="28"/>
        </w:rPr>
        <w:t>ей</w:t>
      </w:r>
      <w:r w:rsidR="004C338A" w:rsidRPr="00A84365">
        <w:rPr>
          <w:sz w:val="28"/>
          <w:szCs w:val="28"/>
        </w:rPr>
        <w:t xml:space="preserve"> 00 копеек на основании отчета №</w:t>
      </w:r>
      <w:r w:rsidR="005F7C5A" w:rsidRPr="00A84365">
        <w:rPr>
          <w:sz w:val="28"/>
          <w:szCs w:val="28"/>
        </w:rPr>
        <w:t>0034-06/23КМ</w:t>
      </w:r>
      <w:r w:rsidR="00CC1C25" w:rsidRPr="00A84365">
        <w:rPr>
          <w:color w:val="FF0000"/>
          <w:sz w:val="28"/>
          <w:szCs w:val="28"/>
        </w:rPr>
        <w:t xml:space="preserve"> </w:t>
      </w:r>
      <w:r w:rsidR="004C338A" w:rsidRPr="00A84365">
        <w:rPr>
          <w:sz w:val="28"/>
          <w:szCs w:val="28"/>
        </w:rPr>
        <w:t xml:space="preserve">об оценке рыночной стоимости от </w:t>
      </w:r>
      <w:r w:rsidR="005F7C5A" w:rsidRPr="00A84365">
        <w:rPr>
          <w:sz w:val="28"/>
          <w:szCs w:val="28"/>
        </w:rPr>
        <w:t>30 июня 2023г.</w:t>
      </w:r>
      <w:r w:rsidR="00120A69" w:rsidRPr="00A84365">
        <w:rPr>
          <w:sz w:val="28"/>
          <w:szCs w:val="28"/>
        </w:rPr>
        <w:t>, в том числе:</w:t>
      </w:r>
    </w:p>
    <w:p w:rsidR="00120A69" w:rsidRPr="00A84365" w:rsidRDefault="00120A69" w:rsidP="008E401A">
      <w:pPr>
        <w:spacing w:line="360" w:lineRule="auto"/>
        <w:ind w:firstLine="709"/>
        <w:jc w:val="both"/>
        <w:rPr>
          <w:sz w:val="28"/>
          <w:szCs w:val="28"/>
        </w:rPr>
      </w:pPr>
      <w:r w:rsidRPr="00A84365">
        <w:rPr>
          <w:sz w:val="28"/>
          <w:szCs w:val="28"/>
        </w:rPr>
        <w:t xml:space="preserve">- </w:t>
      </w:r>
      <w:r w:rsidR="005F7C5A" w:rsidRPr="00A84365">
        <w:rPr>
          <w:sz w:val="28"/>
          <w:szCs w:val="28"/>
        </w:rPr>
        <w:t>сооружение «Железнодорожный тупик»</w:t>
      </w:r>
      <w:r w:rsidRPr="00A84365">
        <w:rPr>
          <w:sz w:val="28"/>
          <w:szCs w:val="28"/>
        </w:rPr>
        <w:t xml:space="preserve"> </w:t>
      </w:r>
      <w:r w:rsidR="005F7C5A" w:rsidRPr="00A84365">
        <w:rPr>
          <w:sz w:val="28"/>
          <w:szCs w:val="28"/>
        </w:rPr>
        <w:t>2 255 000</w:t>
      </w:r>
      <w:r w:rsidRPr="00A84365">
        <w:rPr>
          <w:sz w:val="28"/>
          <w:szCs w:val="28"/>
        </w:rPr>
        <w:t>,00 (</w:t>
      </w:r>
      <w:r w:rsidR="005F7C5A" w:rsidRPr="00A84365">
        <w:rPr>
          <w:sz w:val="28"/>
          <w:szCs w:val="28"/>
        </w:rPr>
        <w:t>два</w:t>
      </w:r>
      <w:r w:rsidR="00AF6159" w:rsidRPr="00A84365">
        <w:rPr>
          <w:sz w:val="28"/>
          <w:szCs w:val="28"/>
        </w:rPr>
        <w:t xml:space="preserve"> миллион</w:t>
      </w:r>
      <w:r w:rsidR="005F7C5A" w:rsidRPr="00A84365">
        <w:rPr>
          <w:sz w:val="28"/>
          <w:szCs w:val="28"/>
        </w:rPr>
        <w:t>а двести пятьдесят пять</w:t>
      </w:r>
      <w:r w:rsidR="003A7503" w:rsidRPr="00A84365">
        <w:rPr>
          <w:sz w:val="28"/>
          <w:szCs w:val="28"/>
        </w:rPr>
        <w:t xml:space="preserve"> </w:t>
      </w:r>
      <w:r w:rsidR="00C90758" w:rsidRPr="00A84365">
        <w:rPr>
          <w:sz w:val="28"/>
          <w:szCs w:val="28"/>
        </w:rPr>
        <w:t>тысяч</w:t>
      </w:r>
      <w:r w:rsidR="00286190" w:rsidRPr="00A84365">
        <w:rPr>
          <w:sz w:val="28"/>
          <w:szCs w:val="28"/>
        </w:rPr>
        <w:t>) рубл</w:t>
      </w:r>
      <w:r w:rsidR="003A7503" w:rsidRPr="00A84365">
        <w:rPr>
          <w:sz w:val="28"/>
          <w:szCs w:val="28"/>
        </w:rPr>
        <w:t>ей</w:t>
      </w:r>
      <w:r w:rsidR="00286190" w:rsidRPr="00A84365">
        <w:rPr>
          <w:sz w:val="28"/>
          <w:szCs w:val="28"/>
        </w:rPr>
        <w:t xml:space="preserve"> 00 копеек;</w:t>
      </w:r>
    </w:p>
    <w:p w:rsidR="00286190" w:rsidRPr="00A84365" w:rsidRDefault="00286190" w:rsidP="008E401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A84365">
        <w:rPr>
          <w:sz w:val="28"/>
          <w:szCs w:val="28"/>
        </w:rPr>
        <w:t xml:space="preserve">- </w:t>
      </w:r>
      <w:r w:rsidR="006B69D8" w:rsidRPr="00A84365">
        <w:rPr>
          <w:sz w:val="28"/>
          <w:szCs w:val="28"/>
        </w:rPr>
        <w:t>з</w:t>
      </w:r>
      <w:r w:rsidRPr="00A84365">
        <w:rPr>
          <w:sz w:val="28"/>
          <w:szCs w:val="28"/>
        </w:rPr>
        <w:t>емельн</w:t>
      </w:r>
      <w:r w:rsidR="006B69D8" w:rsidRPr="00A84365">
        <w:rPr>
          <w:sz w:val="28"/>
          <w:szCs w:val="28"/>
        </w:rPr>
        <w:t>ый</w:t>
      </w:r>
      <w:r w:rsidRPr="00A84365">
        <w:rPr>
          <w:sz w:val="28"/>
          <w:szCs w:val="28"/>
        </w:rPr>
        <w:t xml:space="preserve"> участ</w:t>
      </w:r>
      <w:r w:rsidR="006B69D8" w:rsidRPr="00A84365">
        <w:rPr>
          <w:sz w:val="28"/>
          <w:szCs w:val="28"/>
        </w:rPr>
        <w:t>о</w:t>
      </w:r>
      <w:r w:rsidRPr="00A84365">
        <w:rPr>
          <w:sz w:val="28"/>
          <w:szCs w:val="28"/>
        </w:rPr>
        <w:t xml:space="preserve">к </w:t>
      </w:r>
      <w:r w:rsidR="00370FD9">
        <w:rPr>
          <w:sz w:val="28"/>
          <w:szCs w:val="28"/>
        </w:rPr>
        <w:t>1 245 000</w:t>
      </w:r>
      <w:r w:rsidR="00BD3DE5" w:rsidRPr="00A84365">
        <w:rPr>
          <w:sz w:val="28"/>
          <w:szCs w:val="28"/>
        </w:rPr>
        <w:t xml:space="preserve">,00 </w:t>
      </w:r>
      <w:r w:rsidR="00370FD9">
        <w:rPr>
          <w:sz w:val="28"/>
          <w:szCs w:val="28"/>
        </w:rPr>
        <w:t>(один миллион двести сорок пять</w:t>
      </w:r>
      <w:r w:rsidR="005F7C5A" w:rsidRPr="00A84365">
        <w:rPr>
          <w:sz w:val="28"/>
          <w:szCs w:val="28"/>
        </w:rPr>
        <w:t xml:space="preserve"> тысяч</w:t>
      </w:r>
      <w:r w:rsidR="00BE0C64" w:rsidRPr="00A84365">
        <w:rPr>
          <w:sz w:val="28"/>
          <w:szCs w:val="28"/>
        </w:rPr>
        <w:t>)</w:t>
      </w:r>
      <w:r w:rsidR="006B69D8" w:rsidRPr="00A84365">
        <w:rPr>
          <w:sz w:val="28"/>
          <w:szCs w:val="28"/>
        </w:rPr>
        <w:t xml:space="preserve"> рубл</w:t>
      </w:r>
      <w:r w:rsidR="00BE0C64" w:rsidRPr="00A84365">
        <w:rPr>
          <w:sz w:val="28"/>
          <w:szCs w:val="28"/>
        </w:rPr>
        <w:t>ей</w:t>
      </w:r>
      <w:r w:rsidR="006B69D8" w:rsidRPr="00A84365">
        <w:rPr>
          <w:sz w:val="28"/>
          <w:szCs w:val="28"/>
        </w:rPr>
        <w:t xml:space="preserve"> 00 копеек.</w:t>
      </w:r>
    </w:p>
    <w:p w:rsidR="004C338A" w:rsidRDefault="004C338A" w:rsidP="008E401A">
      <w:pPr>
        <w:spacing w:line="360" w:lineRule="auto"/>
        <w:ind w:firstLine="709"/>
        <w:jc w:val="both"/>
        <w:rPr>
          <w:sz w:val="28"/>
          <w:szCs w:val="28"/>
        </w:rPr>
      </w:pPr>
      <w:r w:rsidRPr="00A84365">
        <w:rPr>
          <w:sz w:val="28"/>
          <w:szCs w:val="28"/>
        </w:rPr>
        <w:t>4. Продавец – Комитет по управлению муниципальным имуществом муниципального района Сергиевский</w:t>
      </w:r>
      <w:r>
        <w:rPr>
          <w:sz w:val="28"/>
          <w:szCs w:val="28"/>
        </w:rPr>
        <w:t>.</w:t>
      </w:r>
    </w:p>
    <w:p w:rsidR="004C338A" w:rsidRDefault="004C338A" w:rsidP="00004314">
      <w:pPr>
        <w:tabs>
          <w:tab w:val="left" w:pos="0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t>Раздел второй</w:t>
      </w:r>
      <w:r>
        <w:rPr>
          <w:sz w:val="28"/>
          <w:szCs w:val="28"/>
        </w:rPr>
        <w:t>:</w:t>
      </w:r>
    </w:p>
    <w:p w:rsidR="004C338A" w:rsidRDefault="004C338A" w:rsidP="00D3318C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 приватизации:</w:t>
      </w:r>
    </w:p>
    <w:p w:rsidR="004C338A" w:rsidRDefault="004C338A" w:rsidP="00D331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Аукцион в электронной форме.</w:t>
      </w:r>
    </w:p>
    <w:p w:rsidR="004C338A" w:rsidRDefault="004C338A" w:rsidP="00D3318C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Цена первоначального предложения: </w:t>
      </w:r>
    </w:p>
    <w:p w:rsidR="00D3318C" w:rsidRPr="00D3318C" w:rsidRDefault="00370FD9" w:rsidP="00D3318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3 500 000</w:t>
      </w:r>
      <w:r w:rsidR="00D3318C" w:rsidRPr="00D3318C">
        <w:rPr>
          <w:sz w:val="28"/>
          <w:szCs w:val="28"/>
        </w:rPr>
        <w:t>,00 руб. (</w:t>
      </w:r>
      <w:r>
        <w:rPr>
          <w:sz w:val="28"/>
          <w:szCs w:val="28"/>
        </w:rPr>
        <w:t>три миллиона пятьсот тысяч</w:t>
      </w:r>
      <w:r w:rsidR="00D3318C" w:rsidRPr="00D3318C">
        <w:rPr>
          <w:sz w:val="28"/>
          <w:szCs w:val="28"/>
        </w:rPr>
        <w:t>) рублей 00 копеек, в том числе:</w:t>
      </w:r>
    </w:p>
    <w:p w:rsidR="00D3318C" w:rsidRPr="00D3318C" w:rsidRDefault="00D3318C" w:rsidP="00D3318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>- сооружение «Железнодорожный тупик» 2 255 000,00 (два миллиона двести пятьдесят пять тысяч) рублей 00 копеек;</w:t>
      </w:r>
    </w:p>
    <w:p w:rsidR="00D3318C" w:rsidRPr="00D3318C" w:rsidRDefault="00D3318C" w:rsidP="00D3318C">
      <w:pPr>
        <w:pStyle w:val="ad"/>
        <w:spacing w:line="360" w:lineRule="auto"/>
        <w:ind w:left="0"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 xml:space="preserve">- земельный участок </w:t>
      </w:r>
      <w:r w:rsidR="00370FD9">
        <w:rPr>
          <w:sz w:val="28"/>
          <w:szCs w:val="28"/>
        </w:rPr>
        <w:t>1 245 000</w:t>
      </w:r>
      <w:r w:rsidRPr="00D3318C">
        <w:rPr>
          <w:sz w:val="28"/>
          <w:szCs w:val="28"/>
        </w:rPr>
        <w:t>,00 (</w:t>
      </w:r>
      <w:r w:rsidR="00370FD9">
        <w:rPr>
          <w:sz w:val="28"/>
          <w:szCs w:val="28"/>
        </w:rPr>
        <w:t>один миллион двести сорок пять тысяч</w:t>
      </w:r>
      <w:r w:rsidRPr="00D3318C">
        <w:rPr>
          <w:sz w:val="28"/>
          <w:szCs w:val="28"/>
        </w:rPr>
        <w:t>) рублей 00 копеек.</w:t>
      </w:r>
    </w:p>
    <w:p w:rsidR="004C338A" w:rsidRPr="00D3318C" w:rsidRDefault="004C338A" w:rsidP="00D3318C">
      <w:pPr>
        <w:spacing w:line="360" w:lineRule="auto"/>
        <w:ind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 xml:space="preserve">3. Шаг аукциона: </w:t>
      </w:r>
    </w:p>
    <w:p w:rsidR="00D3318C" w:rsidRPr="00D3318C" w:rsidRDefault="00370FD9" w:rsidP="00D331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175 000</w:t>
      </w:r>
      <w:r w:rsidR="00D3318C" w:rsidRPr="00D3318C">
        <w:rPr>
          <w:sz w:val="28"/>
          <w:szCs w:val="28"/>
        </w:rPr>
        <w:t>,00 (</w:t>
      </w:r>
      <w:r>
        <w:rPr>
          <w:sz w:val="28"/>
          <w:szCs w:val="28"/>
        </w:rPr>
        <w:t>сто семьдесят пять тысяч</w:t>
      </w:r>
      <w:r w:rsidR="00D3318C" w:rsidRPr="00D3318C">
        <w:rPr>
          <w:sz w:val="28"/>
          <w:szCs w:val="28"/>
        </w:rPr>
        <w:t>) рублей 00 копеек, в т.ч.:</w:t>
      </w:r>
    </w:p>
    <w:p w:rsidR="00D3318C" w:rsidRPr="00D3318C" w:rsidRDefault="00D3318C" w:rsidP="00D3318C">
      <w:pPr>
        <w:spacing w:line="360" w:lineRule="auto"/>
        <w:ind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 xml:space="preserve">- по сооружению «Железнодорожный тупик» – </w:t>
      </w:r>
      <w:r w:rsidR="00370FD9">
        <w:rPr>
          <w:sz w:val="28"/>
          <w:szCs w:val="28"/>
        </w:rPr>
        <w:t>112 750,00</w:t>
      </w:r>
      <w:r w:rsidRPr="00D3318C">
        <w:rPr>
          <w:sz w:val="28"/>
          <w:szCs w:val="28"/>
        </w:rPr>
        <w:t xml:space="preserve"> (сто двенадцать тысяч семьсот пятьдесят) рублей 00 копеек;</w:t>
      </w:r>
    </w:p>
    <w:p w:rsidR="00D3318C" w:rsidRPr="00D3318C" w:rsidRDefault="00D3318C" w:rsidP="00D3318C">
      <w:pPr>
        <w:spacing w:line="360" w:lineRule="auto"/>
        <w:ind w:firstLine="709"/>
        <w:jc w:val="both"/>
        <w:rPr>
          <w:sz w:val="28"/>
          <w:szCs w:val="28"/>
        </w:rPr>
      </w:pPr>
      <w:r w:rsidRPr="00D3318C">
        <w:rPr>
          <w:sz w:val="28"/>
          <w:szCs w:val="28"/>
        </w:rPr>
        <w:t xml:space="preserve">- по земельному участку – </w:t>
      </w:r>
      <w:r w:rsidR="00370FD9">
        <w:rPr>
          <w:sz w:val="28"/>
          <w:szCs w:val="28"/>
        </w:rPr>
        <w:t>62 250,00</w:t>
      </w:r>
      <w:r w:rsidRPr="00D3318C">
        <w:rPr>
          <w:sz w:val="28"/>
          <w:szCs w:val="28"/>
        </w:rPr>
        <w:t xml:space="preserve"> (</w:t>
      </w:r>
      <w:r w:rsidR="00370FD9">
        <w:rPr>
          <w:sz w:val="28"/>
          <w:szCs w:val="28"/>
        </w:rPr>
        <w:t>шестьдесят две тысячи двести пятьдесят</w:t>
      </w:r>
      <w:r w:rsidRPr="00D3318C">
        <w:rPr>
          <w:sz w:val="28"/>
          <w:szCs w:val="28"/>
        </w:rPr>
        <w:t>) рублей 00 копеек.</w:t>
      </w:r>
    </w:p>
    <w:p w:rsidR="004C338A" w:rsidRDefault="004C338A" w:rsidP="00D331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Форма платежа – единовременная в соответствии с условиями договора купли-продажи.</w:t>
      </w:r>
    </w:p>
    <w:p w:rsidR="004C338A" w:rsidRDefault="004C338A" w:rsidP="00D331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Срок приватизации: </w:t>
      </w:r>
      <w:r w:rsidR="00370FD9">
        <w:rPr>
          <w:sz w:val="28"/>
          <w:szCs w:val="28"/>
        </w:rPr>
        <w:t>июн</w:t>
      </w:r>
      <w:r w:rsidR="00072B86">
        <w:rPr>
          <w:sz w:val="28"/>
          <w:szCs w:val="28"/>
        </w:rPr>
        <w:t>ь</w:t>
      </w:r>
      <w:r w:rsidR="00423E99">
        <w:rPr>
          <w:sz w:val="28"/>
          <w:szCs w:val="28"/>
        </w:rPr>
        <w:t>-</w:t>
      </w:r>
      <w:r w:rsidR="00072B86">
        <w:rPr>
          <w:sz w:val="28"/>
          <w:szCs w:val="28"/>
        </w:rPr>
        <w:t>сентябр</w:t>
      </w:r>
      <w:r w:rsidR="00423E99">
        <w:rPr>
          <w:sz w:val="28"/>
          <w:szCs w:val="28"/>
        </w:rPr>
        <w:t>ь 202</w:t>
      </w:r>
      <w:r w:rsidR="008B7E74">
        <w:rPr>
          <w:sz w:val="28"/>
          <w:szCs w:val="28"/>
        </w:rPr>
        <w:t>3</w:t>
      </w:r>
      <w:r>
        <w:rPr>
          <w:sz w:val="28"/>
          <w:szCs w:val="28"/>
        </w:rPr>
        <w:t xml:space="preserve"> года.</w:t>
      </w:r>
    </w:p>
    <w:p w:rsidR="00AD6485" w:rsidRDefault="004C338A" w:rsidP="00D3318C">
      <w:pPr>
        <w:spacing w:line="360" w:lineRule="auto"/>
        <w:ind w:firstLine="709"/>
        <w:jc w:val="both"/>
      </w:pPr>
      <w:r>
        <w:rPr>
          <w:sz w:val="28"/>
          <w:szCs w:val="28"/>
        </w:rPr>
        <w:t>6.</w:t>
      </w:r>
      <w:r>
        <w:rPr>
          <w:sz w:val="27"/>
          <w:szCs w:val="27"/>
        </w:rPr>
        <w:t xml:space="preserve"> К участию в аукционе допускаются юридические и физические лица, </w:t>
      </w:r>
      <w:r>
        <w:rPr>
          <w:sz w:val="28"/>
          <w:szCs w:val="28"/>
        </w:rPr>
        <w:t>признанные в соответствии с законодательством покупателями,</w:t>
      </w:r>
      <w:r w:rsidR="00423E99">
        <w:rPr>
          <w:sz w:val="28"/>
          <w:szCs w:val="28"/>
        </w:rPr>
        <w:t xml:space="preserve"> </w:t>
      </w:r>
      <w:r>
        <w:rPr>
          <w:sz w:val="28"/>
          <w:szCs w:val="28"/>
        </w:rPr>
        <w:t>и зарегистрированные на Единой электронной торговой площадке.</w:t>
      </w:r>
    </w:p>
    <w:sectPr w:rsidR="00AD6485" w:rsidSect="004D5469">
      <w:pgSz w:w="11906" w:h="16838" w:code="9"/>
      <w:pgMar w:top="1134" w:right="567" w:bottom="1134" w:left="1701" w:header="142" w:footer="19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0DCA" w:rsidRDefault="00420DCA" w:rsidP="00614BEB">
      <w:r>
        <w:separator/>
      </w:r>
    </w:p>
  </w:endnote>
  <w:endnote w:type="continuationSeparator" w:id="1">
    <w:p w:rsidR="00420DCA" w:rsidRDefault="00420DCA" w:rsidP="00614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0DCA" w:rsidRDefault="00420DCA" w:rsidP="00614BEB">
      <w:r>
        <w:separator/>
      </w:r>
    </w:p>
  </w:footnote>
  <w:footnote w:type="continuationSeparator" w:id="1">
    <w:p w:rsidR="00420DCA" w:rsidRDefault="00420DCA" w:rsidP="00614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754"/>
    <w:multiLevelType w:val="hybridMultilevel"/>
    <w:tmpl w:val="AEDE2552"/>
    <w:lvl w:ilvl="0" w:tplc="64849F8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C97A81"/>
    <w:multiLevelType w:val="multilevel"/>
    <w:tmpl w:val="D542F452"/>
    <w:lvl w:ilvl="0">
      <w:start w:val="1"/>
      <w:numFmt w:val="decimal"/>
      <w:lvlText w:val="%1."/>
      <w:lvlJc w:val="left"/>
      <w:pPr>
        <w:tabs>
          <w:tab w:val="num" w:pos="1210"/>
        </w:tabs>
        <w:ind w:left="121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988"/>
        </w:tabs>
        <w:ind w:left="988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570"/>
        </w:tabs>
        <w:ind w:left="157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570"/>
        </w:tabs>
        <w:ind w:left="157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30"/>
        </w:tabs>
        <w:ind w:left="19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30"/>
        </w:tabs>
        <w:ind w:left="193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290"/>
        </w:tabs>
        <w:ind w:left="229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290"/>
        </w:tabs>
        <w:ind w:left="229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650"/>
        </w:tabs>
        <w:ind w:left="2650" w:hanging="1800"/>
      </w:pPr>
    </w:lvl>
  </w:abstractNum>
  <w:abstractNum w:abstractNumId="2">
    <w:nsid w:val="6E476D80"/>
    <w:multiLevelType w:val="multilevel"/>
    <w:tmpl w:val="330E27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evenAndOddHeaders/>
  <w:drawingGridHorizontalSpacing w:val="120"/>
  <w:displayHorizontalDrawingGridEvery w:val="2"/>
  <w:characterSpacingControl w:val="doNotCompress"/>
  <w:savePreviewPicture/>
  <w:hdrShapeDefaults>
    <o:shapedefaults v:ext="edit" spidmax="77826"/>
  </w:hdrShapeDefaults>
  <w:footnotePr>
    <w:footnote w:id="0"/>
    <w:footnote w:id="1"/>
  </w:footnotePr>
  <w:endnotePr>
    <w:endnote w:id="0"/>
    <w:endnote w:id="1"/>
  </w:endnotePr>
  <w:compat/>
  <w:rsids>
    <w:rsidRoot w:val="00A25688"/>
    <w:rsid w:val="00004314"/>
    <w:rsid w:val="00010657"/>
    <w:rsid w:val="000126DC"/>
    <w:rsid w:val="00016A1D"/>
    <w:rsid w:val="00022731"/>
    <w:rsid w:val="0003145E"/>
    <w:rsid w:val="00034870"/>
    <w:rsid w:val="00040EC8"/>
    <w:rsid w:val="00041BD7"/>
    <w:rsid w:val="00044FB2"/>
    <w:rsid w:val="00072B86"/>
    <w:rsid w:val="00086C4F"/>
    <w:rsid w:val="00090095"/>
    <w:rsid w:val="000935F9"/>
    <w:rsid w:val="0009599C"/>
    <w:rsid w:val="000A66B1"/>
    <w:rsid w:val="000C5663"/>
    <w:rsid w:val="000D1DEE"/>
    <w:rsid w:val="000E41DE"/>
    <w:rsid w:val="00101906"/>
    <w:rsid w:val="001203DB"/>
    <w:rsid w:val="00120A69"/>
    <w:rsid w:val="00120FB6"/>
    <w:rsid w:val="0012329D"/>
    <w:rsid w:val="00136DA6"/>
    <w:rsid w:val="001510A0"/>
    <w:rsid w:val="001544A8"/>
    <w:rsid w:val="00166968"/>
    <w:rsid w:val="00180CB9"/>
    <w:rsid w:val="001929FE"/>
    <w:rsid w:val="001B2DD2"/>
    <w:rsid w:val="001C0218"/>
    <w:rsid w:val="001D3730"/>
    <w:rsid w:val="001D5882"/>
    <w:rsid w:val="001D5E5B"/>
    <w:rsid w:val="001D7163"/>
    <w:rsid w:val="001F1649"/>
    <w:rsid w:val="001F5E99"/>
    <w:rsid w:val="00202BE3"/>
    <w:rsid w:val="00213FEA"/>
    <w:rsid w:val="00230142"/>
    <w:rsid w:val="00233475"/>
    <w:rsid w:val="002474D5"/>
    <w:rsid w:val="00255AD7"/>
    <w:rsid w:val="00274D9C"/>
    <w:rsid w:val="0027626E"/>
    <w:rsid w:val="00286190"/>
    <w:rsid w:val="002947D3"/>
    <w:rsid w:val="002A401F"/>
    <w:rsid w:val="002A7C15"/>
    <w:rsid w:val="002B0A21"/>
    <w:rsid w:val="002B4007"/>
    <w:rsid w:val="002B76F4"/>
    <w:rsid w:val="002C337C"/>
    <w:rsid w:val="002D04EB"/>
    <w:rsid w:val="002D695F"/>
    <w:rsid w:val="002F2A8F"/>
    <w:rsid w:val="002F584C"/>
    <w:rsid w:val="003078DC"/>
    <w:rsid w:val="0031443D"/>
    <w:rsid w:val="00314AC5"/>
    <w:rsid w:val="003213DB"/>
    <w:rsid w:val="00323D9F"/>
    <w:rsid w:val="00361974"/>
    <w:rsid w:val="00370FD9"/>
    <w:rsid w:val="00375082"/>
    <w:rsid w:val="00380502"/>
    <w:rsid w:val="00386ED8"/>
    <w:rsid w:val="00396BA8"/>
    <w:rsid w:val="003A28AE"/>
    <w:rsid w:val="003A47E9"/>
    <w:rsid w:val="003A7503"/>
    <w:rsid w:val="003B2506"/>
    <w:rsid w:val="003B7B6F"/>
    <w:rsid w:val="003E0AA8"/>
    <w:rsid w:val="00404A0B"/>
    <w:rsid w:val="00410296"/>
    <w:rsid w:val="004147AC"/>
    <w:rsid w:val="00420DCA"/>
    <w:rsid w:val="00423E99"/>
    <w:rsid w:val="004417B3"/>
    <w:rsid w:val="00456501"/>
    <w:rsid w:val="004812BE"/>
    <w:rsid w:val="00481683"/>
    <w:rsid w:val="00482014"/>
    <w:rsid w:val="004A16A9"/>
    <w:rsid w:val="004B222C"/>
    <w:rsid w:val="004B3CF3"/>
    <w:rsid w:val="004C338A"/>
    <w:rsid w:val="004C3860"/>
    <w:rsid w:val="004D5469"/>
    <w:rsid w:val="004D7A72"/>
    <w:rsid w:val="004E1D9B"/>
    <w:rsid w:val="004E42B8"/>
    <w:rsid w:val="004F430B"/>
    <w:rsid w:val="004F4EE5"/>
    <w:rsid w:val="004F7545"/>
    <w:rsid w:val="00503D16"/>
    <w:rsid w:val="0050434C"/>
    <w:rsid w:val="00513480"/>
    <w:rsid w:val="00543522"/>
    <w:rsid w:val="00547A6A"/>
    <w:rsid w:val="00551B58"/>
    <w:rsid w:val="00563122"/>
    <w:rsid w:val="00574305"/>
    <w:rsid w:val="00595AA8"/>
    <w:rsid w:val="00596227"/>
    <w:rsid w:val="005A6B3B"/>
    <w:rsid w:val="005C4E96"/>
    <w:rsid w:val="005D4BAF"/>
    <w:rsid w:val="005D685C"/>
    <w:rsid w:val="005E3BDC"/>
    <w:rsid w:val="005E677D"/>
    <w:rsid w:val="005F7C5A"/>
    <w:rsid w:val="00602DDF"/>
    <w:rsid w:val="00606386"/>
    <w:rsid w:val="00612569"/>
    <w:rsid w:val="00614BEB"/>
    <w:rsid w:val="00625AFB"/>
    <w:rsid w:val="0063126B"/>
    <w:rsid w:val="00643DD6"/>
    <w:rsid w:val="00645FCF"/>
    <w:rsid w:val="00647D9F"/>
    <w:rsid w:val="0066184F"/>
    <w:rsid w:val="006754DB"/>
    <w:rsid w:val="006765BF"/>
    <w:rsid w:val="006949C1"/>
    <w:rsid w:val="00694CB3"/>
    <w:rsid w:val="006A2CD2"/>
    <w:rsid w:val="006A515F"/>
    <w:rsid w:val="006B3E99"/>
    <w:rsid w:val="006B69D8"/>
    <w:rsid w:val="006E5151"/>
    <w:rsid w:val="006F30CC"/>
    <w:rsid w:val="00704B45"/>
    <w:rsid w:val="007322C6"/>
    <w:rsid w:val="00733B4E"/>
    <w:rsid w:val="00735FE5"/>
    <w:rsid w:val="00743E2F"/>
    <w:rsid w:val="00745529"/>
    <w:rsid w:val="0075088F"/>
    <w:rsid w:val="00766F64"/>
    <w:rsid w:val="007761FA"/>
    <w:rsid w:val="007845D2"/>
    <w:rsid w:val="00787954"/>
    <w:rsid w:val="00793328"/>
    <w:rsid w:val="0079518E"/>
    <w:rsid w:val="007A79EF"/>
    <w:rsid w:val="007D5A4D"/>
    <w:rsid w:val="007F4E52"/>
    <w:rsid w:val="00811AE9"/>
    <w:rsid w:val="0082376E"/>
    <w:rsid w:val="00823BDF"/>
    <w:rsid w:val="00851EDA"/>
    <w:rsid w:val="00853AD9"/>
    <w:rsid w:val="00861E52"/>
    <w:rsid w:val="008802D6"/>
    <w:rsid w:val="00893886"/>
    <w:rsid w:val="008A33CB"/>
    <w:rsid w:val="008A6006"/>
    <w:rsid w:val="008B643E"/>
    <w:rsid w:val="008B6F73"/>
    <w:rsid w:val="008B7E74"/>
    <w:rsid w:val="008C35FB"/>
    <w:rsid w:val="008C69EE"/>
    <w:rsid w:val="008C7D90"/>
    <w:rsid w:val="008D65BB"/>
    <w:rsid w:val="008E401A"/>
    <w:rsid w:val="008E4E1A"/>
    <w:rsid w:val="008F0539"/>
    <w:rsid w:val="008F15E6"/>
    <w:rsid w:val="008F78EC"/>
    <w:rsid w:val="0090013C"/>
    <w:rsid w:val="00907C3A"/>
    <w:rsid w:val="00924FF6"/>
    <w:rsid w:val="0092699A"/>
    <w:rsid w:val="00930880"/>
    <w:rsid w:val="009323BA"/>
    <w:rsid w:val="00942D60"/>
    <w:rsid w:val="00942F13"/>
    <w:rsid w:val="00951A6F"/>
    <w:rsid w:val="00965041"/>
    <w:rsid w:val="00965F75"/>
    <w:rsid w:val="009733BD"/>
    <w:rsid w:val="00980220"/>
    <w:rsid w:val="00986089"/>
    <w:rsid w:val="009870A4"/>
    <w:rsid w:val="00994B80"/>
    <w:rsid w:val="00995D60"/>
    <w:rsid w:val="00995DAF"/>
    <w:rsid w:val="009A36B3"/>
    <w:rsid w:val="009A51AB"/>
    <w:rsid w:val="009A6B80"/>
    <w:rsid w:val="009B625A"/>
    <w:rsid w:val="009C580B"/>
    <w:rsid w:val="009D030A"/>
    <w:rsid w:val="009D1255"/>
    <w:rsid w:val="009E506B"/>
    <w:rsid w:val="009F54ED"/>
    <w:rsid w:val="00A07D0A"/>
    <w:rsid w:val="00A10B97"/>
    <w:rsid w:val="00A10F36"/>
    <w:rsid w:val="00A16D59"/>
    <w:rsid w:val="00A25188"/>
    <w:rsid w:val="00A25688"/>
    <w:rsid w:val="00A4596B"/>
    <w:rsid w:val="00A4681C"/>
    <w:rsid w:val="00A4778A"/>
    <w:rsid w:val="00A70060"/>
    <w:rsid w:val="00A70B64"/>
    <w:rsid w:val="00A84365"/>
    <w:rsid w:val="00A87BA1"/>
    <w:rsid w:val="00A96D53"/>
    <w:rsid w:val="00AA2254"/>
    <w:rsid w:val="00AB3A90"/>
    <w:rsid w:val="00AC1D05"/>
    <w:rsid w:val="00AD6485"/>
    <w:rsid w:val="00AE047D"/>
    <w:rsid w:val="00AE55D4"/>
    <w:rsid w:val="00AE7DDD"/>
    <w:rsid w:val="00AF6159"/>
    <w:rsid w:val="00B00319"/>
    <w:rsid w:val="00B01DA7"/>
    <w:rsid w:val="00B1635B"/>
    <w:rsid w:val="00B2358C"/>
    <w:rsid w:val="00B37379"/>
    <w:rsid w:val="00B457E7"/>
    <w:rsid w:val="00B47453"/>
    <w:rsid w:val="00B50F9A"/>
    <w:rsid w:val="00B73921"/>
    <w:rsid w:val="00B80A57"/>
    <w:rsid w:val="00B82391"/>
    <w:rsid w:val="00B93BF2"/>
    <w:rsid w:val="00BA12FA"/>
    <w:rsid w:val="00BD0FDE"/>
    <w:rsid w:val="00BD176F"/>
    <w:rsid w:val="00BD3DE5"/>
    <w:rsid w:val="00BD4D28"/>
    <w:rsid w:val="00BE00D6"/>
    <w:rsid w:val="00BE0C64"/>
    <w:rsid w:val="00BE3AAE"/>
    <w:rsid w:val="00BF177A"/>
    <w:rsid w:val="00BF1E44"/>
    <w:rsid w:val="00BF5344"/>
    <w:rsid w:val="00C165D5"/>
    <w:rsid w:val="00C2043B"/>
    <w:rsid w:val="00C423E6"/>
    <w:rsid w:val="00C448C8"/>
    <w:rsid w:val="00C53C7F"/>
    <w:rsid w:val="00C717CF"/>
    <w:rsid w:val="00C7561F"/>
    <w:rsid w:val="00C8293E"/>
    <w:rsid w:val="00C90758"/>
    <w:rsid w:val="00C94E45"/>
    <w:rsid w:val="00CA71F4"/>
    <w:rsid w:val="00CA7271"/>
    <w:rsid w:val="00CC0146"/>
    <w:rsid w:val="00CC1C25"/>
    <w:rsid w:val="00CC4061"/>
    <w:rsid w:val="00CE6E8E"/>
    <w:rsid w:val="00D01A52"/>
    <w:rsid w:val="00D11860"/>
    <w:rsid w:val="00D133A0"/>
    <w:rsid w:val="00D3318C"/>
    <w:rsid w:val="00D53CC5"/>
    <w:rsid w:val="00D62D1D"/>
    <w:rsid w:val="00D63AA2"/>
    <w:rsid w:val="00D714C0"/>
    <w:rsid w:val="00D80DEE"/>
    <w:rsid w:val="00D853D1"/>
    <w:rsid w:val="00D86D3D"/>
    <w:rsid w:val="00D900C2"/>
    <w:rsid w:val="00D92ABD"/>
    <w:rsid w:val="00DA084B"/>
    <w:rsid w:val="00DA346C"/>
    <w:rsid w:val="00DA388F"/>
    <w:rsid w:val="00DB13AB"/>
    <w:rsid w:val="00DC0F9E"/>
    <w:rsid w:val="00DC2AFA"/>
    <w:rsid w:val="00DD3DE9"/>
    <w:rsid w:val="00DD7F74"/>
    <w:rsid w:val="00DE064C"/>
    <w:rsid w:val="00DE149D"/>
    <w:rsid w:val="00DE43E7"/>
    <w:rsid w:val="00DF5F37"/>
    <w:rsid w:val="00E21071"/>
    <w:rsid w:val="00E2108E"/>
    <w:rsid w:val="00E25651"/>
    <w:rsid w:val="00E25FDB"/>
    <w:rsid w:val="00E33233"/>
    <w:rsid w:val="00E3562F"/>
    <w:rsid w:val="00E36B06"/>
    <w:rsid w:val="00E45C50"/>
    <w:rsid w:val="00E51A40"/>
    <w:rsid w:val="00E52565"/>
    <w:rsid w:val="00E52C5A"/>
    <w:rsid w:val="00E81C78"/>
    <w:rsid w:val="00EA03C1"/>
    <w:rsid w:val="00EA6666"/>
    <w:rsid w:val="00EB153E"/>
    <w:rsid w:val="00EB6253"/>
    <w:rsid w:val="00EC0547"/>
    <w:rsid w:val="00EC41CA"/>
    <w:rsid w:val="00EE3FED"/>
    <w:rsid w:val="00EF614B"/>
    <w:rsid w:val="00EF67D8"/>
    <w:rsid w:val="00F00A77"/>
    <w:rsid w:val="00F00D58"/>
    <w:rsid w:val="00F05460"/>
    <w:rsid w:val="00F3559E"/>
    <w:rsid w:val="00F401D9"/>
    <w:rsid w:val="00F57C71"/>
    <w:rsid w:val="00F640C3"/>
    <w:rsid w:val="00F71C61"/>
    <w:rsid w:val="00F85802"/>
    <w:rsid w:val="00F932FD"/>
    <w:rsid w:val="00FA35F5"/>
    <w:rsid w:val="00FA79CA"/>
    <w:rsid w:val="00FB66B8"/>
    <w:rsid w:val="00FC5A25"/>
    <w:rsid w:val="00FD0A89"/>
    <w:rsid w:val="00FD3392"/>
    <w:rsid w:val="00FD3677"/>
    <w:rsid w:val="00FD3A5E"/>
    <w:rsid w:val="00FF25BB"/>
    <w:rsid w:val="00FF2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614BEB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614BE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614B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1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23BA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323B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323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EB6253"/>
    <w:pPr>
      <w:ind w:left="720"/>
      <w:contextualSpacing/>
    </w:pPr>
  </w:style>
  <w:style w:type="character" w:styleId="ae">
    <w:name w:val="annotation reference"/>
    <w:basedOn w:val="a0"/>
    <w:uiPriority w:val="99"/>
    <w:semiHidden/>
    <w:unhideWhenUsed/>
    <w:rsid w:val="00965041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6504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6504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65041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65041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96504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50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97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rgievsk.ru/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torgi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giev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torgi.gov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CFAE6-A7EC-42FC-92B6-A6B8D31B4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871</Words>
  <Characters>4969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/>
      <vt:lpstr>Приложение № 1</vt:lpstr>
      <vt:lpstr>№ _____ от ______________</vt:lpstr>
      <vt:lpstr/>
      <vt:lpstr>Условия приватизации</vt:lpstr>
    </vt:vector>
  </TitlesOfParts>
  <Company>HP</Company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2023-06-30T06:05:00Z</cp:lastPrinted>
  <dcterms:created xsi:type="dcterms:W3CDTF">2023-07-03T06:48:00Z</dcterms:created>
  <dcterms:modified xsi:type="dcterms:W3CDTF">2023-07-03T06:48:00Z</dcterms:modified>
</cp:coreProperties>
</file>